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606" w:rsidRPr="0084233B" w:rsidRDefault="00782606"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r w:rsidRPr="0084233B">
        <w:rPr>
          <w:rFonts w:ascii="Times New Roman" w:hAnsi="Times New Roman" w:cs="Times New Roman"/>
          <w:sz w:val="24"/>
          <w:szCs w:val="24"/>
        </w:rPr>
        <w:t>Personal Challenges.</w:t>
      </w:r>
    </w:p>
    <w:p w:rsidR="0084233B" w:rsidRPr="0084233B" w:rsidRDefault="0084233B" w:rsidP="0084233B">
      <w:pPr>
        <w:spacing w:line="480" w:lineRule="auto"/>
        <w:jc w:val="center"/>
        <w:rPr>
          <w:rFonts w:ascii="Times New Roman" w:hAnsi="Times New Roman" w:cs="Times New Roman"/>
          <w:sz w:val="24"/>
          <w:szCs w:val="24"/>
        </w:rPr>
      </w:pPr>
      <w:r w:rsidRPr="0084233B">
        <w:rPr>
          <w:rFonts w:ascii="Times New Roman" w:hAnsi="Times New Roman" w:cs="Times New Roman"/>
          <w:sz w:val="24"/>
          <w:szCs w:val="24"/>
        </w:rPr>
        <w:t>Name.</w:t>
      </w:r>
    </w:p>
    <w:p w:rsidR="0084233B" w:rsidRPr="0084233B" w:rsidRDefault="0084233B" w:rsidP="0084233B">
      <w:pPr>
        <w:spacing w:line="480" w:lineRule="auto"/>
        <w:jc w:val="center"/>
        <w:rPr>
          <w:rFonts w:ascii="Times New Roman" w:hAnsi="Times New Roman" w:cs="Times New Roman"/>
          <w:sz w:val="24"/>
          <w:szCs w:val="24"/>
        </w:rPr>
      </w:pPr>
      <w:r w:rsidRPr="0084233B">
        <w:rPr>
          <w:rFonts w:ascii="Times New Roman" w:hAnsi="Times New Roman" w:cs="Times New Roman"/>
          <w:sz w:val="24"/>
          <w:szCs w:val="24"/>
        </w:rPr>
        <w:t>Institution.</w:t>
      </w:r>
    </w:p>
    <w:p w:rsidR="0084233B" w:rsidRPr="0084233B" w:rsidRDefault="0084233B" w:rsidP="0084233B">
      <w:pPr>
        <w:spacing w:line="480" w:lineRule="auto"/>
        <w:jc w:val="center"/>
        <w:rPr>
          <w:rFonts w:ascii="Times New Roman" w:hAnsi="Times New Roman" w:cs="Times New Roman"/>
          <w:b/>
          <w:sz w:val="24"/>
          <w:szCs w:val="24"/>
        </w:rPr>
      </w:pPr>
      <w:r w:rsidRPr="0084233B">
        <w:rPr>
          <w:rFonts w:ascii="Times New Roman" w:hAnsi="Times New Roman" w:cs="Times New Roman"/>
          <w:sz w:val="24"/>
          <w:szCs w:val="24"/>
        </w:rPr>
        <w:t>Date</w:t>
      </w:r>
      <w:r w:rsidRPr="0084233B">
        <w:rPr>
          <w:rFonts w:ascii="Times New Roman" w:hAnsi="Times New Roman" w:cs="Times New Roman"/>
          <w:b/>
          <w:sz w:val="24"/>
          <w:szCs w:val="24"/>
        </w:rPr>
        <w:t>.</w:t>
      </w: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84233B" w:rsidRPr="0084233B" w:rsidRDefault="0084233B" w:rsidP="0084233B">
      <w:pPr>
        <w:spacing w:line="480" w:lineRule="auto"/>
        <w:rPr>
          <w:rFonts w:ascii="Times New Roman" w:hAnsi="Times New Roman" w:cs="Times New Roman"/>
          <w:sz w:val="24"/>
          <w:szCs w:val="24"/>
        </w:rPr>
      </w:pPr>
    </w:p>
    <w:p w:rsidR="00567EEB" w:rsidRPr="00567EEB" w:rsidRDefault="00567EEB" w:rsidP="00567EEB">
      <w:pPr>
        <w:spacing w:line="480" w:lineRule="auto"/>
        <w:ind w:firstLine="720"/>
        <w:rPr>
          <w:rFonts w:ascii="Times New Roman" w:hAnsi="Times New Roman" w:cs="Times New Roman"/>
          <w:sz w:val="24"/>
          <w:szCs w:val="24"/>
        </w:rPr>
      </w:pPr>
      <w:r w:rsidRPr="00567EEB">
        <w:rPr>
          <w:rFonts w:ascii="Times New Roman" w:hAnsi="Times New Roman" w:cs="Times New Roman"/>
          <w:sz w:val="24"/>
          <w:szCs w:val="24"/>
        </w:rPr>
        <w:lastRenderedPageBreak/>
        <w:t>As a human service professional, I believe that igniting change will be challenged by lack of proper understanding of the community, individual’s personality and insufficient support from the wider society through involvement. As such, proper understanding of the community forms the basis of communicating to the community in details to identify the evident challenges. This aspect also requires extensive community involvement to air their views concerning threatening factors which might have been ignored or lasted unattended yet very crucial. From this understanding, I consider the following strategies essential for igniting and impacting a change to the clients.</w:t>
      </w:r>
    </w:p>
    <w:p w:rsidR="00567EEB" w:rsidRPr="00567EEB" w:rsidRDefault="00567EEB" w:rsidP="00567EEB">
      <w:pPr>
        <w:spacing w:line="480" w:lineRule="auto"/>
        <w:ind w:firstLine="720"/>
        <w:jc w:val="center"/>
        <w:rPr>
          <w:rFonts w:ascii="Times New Roman" w:hAnsi="Times New Roman" w:cs="Times New Roman"/>
          <w:sz w:val="24"/>
          <w:szCs w:val="24"/>
        </w:rPr>
      </w:pPr>
      <w:r w:rsidRPr="00567EEB">
        <w:rPr>
          <w:rFonts w:ascii="Times New Roman" w:hAnsi="Times New Roman" w:cs="Times New Roman"/>
          <w:i/>
          <w:sz w:val="24"/>
          <w:szCs w:val="24"/>
        </w:rPr>
        <w:t>Organizing for community empowerment</w:t>
      </w:r>
      <w:r w:rsidRPr="00567EEB">
        <w:rPr>
          <w:rFonts w:ascii="Times New Roman" w:hAnsi="Times New Roman" w:cs="Times New Roman"/>
          <w:sz w:val="24"/>
          <w:szCs w:val="24"/>
        </w:rPr>
        <w:t>.</w:t>
      </w:r>
    </w:p>
    <w:p w:rsidR="00567EEB" w:rsidRPr="00567EEB" w:rsidRDefault="00567EEB" w:rsidP="00567EEB">
      <w:pPr>
        <w:spacing w:line="480" w:lineRule="auto"/>
        <w:ind w:firstLine="720"/>
        <w:rPr>
          <w:rFonts w:ascii="Times New Roman" w:hAnsi="Times New Roman" w:cs="Times New Roman"/>
          <w:sz w:val="24"/>
          <w:szCs w:val="24"/>
        </w:rPr>
      </w:pPr>
      <w:r w:rsidRPr="00567EEB">
        <w:rPr>
          <w:rFonts w:ascii="Times New Roman" w:hAnsi="Times New Roman" w:cs="Times New Roman"/>
          <w:sz w:val="24"/>
          <w:szCs w:val="24"/>
        </w:rPr>
        <w:t xml:space="preserve">This strategy will help by providing a better understanding of the local community </w:t>
      </w:r>
      <w:r w:rsidR="00595A88">
        <w:rPr>
          <w:rFonts w:ascii="Times New Roman" w:hAnsi="Times New Roman" w:cs="Times New Roman"/>
          <w:sz w:val="24"/>
          <w:szCs w:val="24"/>
        </w:rPr>
        <w:t xml:space="preserve">and the </w:t>
      </w:r>
      <w:r w:rsidRPr="00567EEB">
        <w:rPr>
          <w:rFonts w:ascii="Times New Roman" w:hAnsi="Times New Roman" w:cs="Times New Roman"/>
          <w:sz w:val="24"/>
          <w:szCs w:val="24"/>
        </w:rPr>
        <w:t xml:space="preserve">factors which might be threatening for unity and development within the society (Bischoff et al., 2017). As such, I will work to build positive relationships with the community through personal interaction with people of different races, ethnic as well as social classes which make up the whole community. The interaction will be geared towards comprehending the personality of people concerning their potentials, their way of thinking and feelings concerning things. To this extent, the strategy will be proved right to assist members of the community in solving factors affecting them at the individual level while avoiding misconduct. For example, I will put more emphasis on the perception of community competency which will enable understanding and educate the young populations on how to avoid drug abuse hence changing their personality for the goodness of the community. </w:t>
      </w:r>
    </w:p>
    <w:p w:rsidR="00567EEB" w:rsidRPr="00567EEB" w:rsidRDefault="00567EEB" w:rsidP="00567EEB">
      <w:pPr>
        <w:spacing w:line="480" w:lineRule="auto"/>
        <w:ind w:firstLine="720"/>
        <w:rPr>
          <w:rFonts w:ascii="Times New Roman" w:hAnsi="Times New Roman" w:cs="Times New Roman"/>
          <w:sz w:val="24"/>
          <w:szCs w:val="24"/>
        </w:rPr>
      </w:pPr>
    </w:p>
    <w:p w:rsidR="00567EEB" w:rsidRPr="00567EEB" w:rsidRDefault="00567EEB" w:rsidP="00567EEB">
      <w:pPr>
        <w:spacing w:line="480" w:lineRule="auto"/>
        <w:ind w:firstLine="720"/>
        <w:rPr>
          <w:rFonts w:ascii="Times New Roman" w:hAnsi="Times New Roman" w:cs="Times New Roman"/>
          <w:sz w:val="24"/>
          <w:szCs w:val="24"/>
        </w:rPr>
      </w:pPr>
    </w:p>
    <w:p w:rsidR="00567EEB" w:rsidRPr="00567EEB" w:rsidRDefault="00567EEB" w:rsidP="00567EEB">
      <w:pPr>
        <w:spacing w:line="480" w:lineRule="auto"/>
        <w:ind w:firstLine="720"/>
        <w:jc w:val="center"/>
        <w:rPr>
          <w:rFonts w:ascii="Times New Roman" w:hAnsi="Times New Roman" w:cs="Times New Roman"/>
          <w:i/>
          <w:sz w:val="24"/>
          <w:szCs w:val="24"/>
        </w:rPr>
      </w:pPr>
      <w:r w:rsidRPr="00567EEB">
        <w:rPr>
          <w:rFonts w:ascii="Times New Roman" w:hAnsi="Times New Roman" w:cs="Times New Roman"/>
          <w:i/>
          <w:sz w:val="24"/>
          <w:szCs w:val="24"/>
        </w:rPr>
        <w:lastRenderedPageBreak/>
        <w:t>Planning for social advocacy.</w:t>
      </w:r>
    </w:p>
    <w:p w:rsidR="0084233B" w:rsidRPr="0084233B" w:rsidRDefault="00567EEB" w:rsidP="00567EEB">
      <w:pPr>
        <w:spacing w:line="480" w:lineRule="auto"/>
        <w:ind w:firstLine="720"/>
        <w:rPr>
          <w:rFonts w:ascii="Times New Roman" w:hAnsi="Times New Roman" w:cs="Times New Roman"/>
          <w:sz w:val="24"/>
          <w:szCs w:val="24"/>
        </w:rPr>
      </w:pPr>
      <w:r w:rsidRPr="00567EEB">
        <w:rPr>
          <w:rFonts w:ascii="Times New Roman" w:hAnsi="Times New Roman" w:cs="Times New Roman"/>
          <w:sz w:val="24"/>
          <w:szCs w:val="24"/>
        </w:rPr>
        <w:t>This strategy will help in disseminating social justice and civil rights demonstration through community involvement. By taking social actions, indivi</w:t>
      </w:r>
      <w:r w:rsidR="00595A88">
        <w:rPr>
          <w:rFonts w:ascii="Times New Roman" w:hAnsi="Times New Roman" w:cs="Times New Roman"/>
          <w:sz w:val="24"/>
          <w:szCs w:val="24"/>
        </w:rPr>
        <w:t>duals and communities will clearly</w:t>
      </w:r>
      <w:r w:rsidRPr="00567EEB">
        <w:rPr>
          <w:rFonts w:ascii="Times New Roman" w:hAnsi="Times New Roman" w:cs="Times New Roman"/>
          <w:sz w:val="24"/>
          <w:szCs w:val="24"/>
        </w:rPr>
        <w:t xml:space="preserve"> understand their social rights to human service provision. The approach will help in putting together members of the community regardless of gender, race and social class or economic ladder through advocacy for equal treatment (Bischoff et al., 2017). Community participation will help eradicate client’s neg</w:t>
      </w:r>
      <w:bookmarkStart w:id="0" w:name="_GoBack"/>
      <w:bookmarkEnd w:id="0"/>
      <w:r w:rsidRPr="00567EEB">
        <w:rPr>
          <w:rFonts w:ascii="Times New Roman" w:hAnsi="Times New Roman" w:cs="Times New Roman"/>
          <w:sz w:val="24"/>
          <w:szCs w:val="24"/>
        </w:rPr>
        <w:t>ative perceptions about service provision such as i</w:t>
      </w:r>
      <w:r w:rsidR="00595A88">
        <w:rPr>
          <w:rFonts w:ascii="Times New Roman" w:hAnsi="Times New Roman" w:cs="Times New Roman"/>
          <w:sz w:val="24"/>
          <w:szCs w:val="24"/>
        </w:rPr>
        <w:t>n healthcare service provision and all</w:t>
      </w:r>
      <w:r w:rsidRPr="00567EEB">
        <w:rPr>
          <w:rFonts w:ascii="Times New Roman" w:hAnsi="Times New Roman" w:cs="Times New Roman"/>
          <w:sz w:val="24"/>
          <w:szCs w:val="24"/>
        </w:rPr>
        <w:t xml:space="preserve"> individuals will </w:t>
      </w:r>
      <w:r w:rsidR="00595A88">
        <w:rPr>
          <w:rFonts w:ascii="Times New Roman" w:hAnsi="Times New Roman" w:cs="Times New Roman"/>
          <w:sz w:val="24"/>
          <w:szCs w:val="24"/>
        </w:rPr>
        <w:t xml:space="preserve">be granted an access to their required human services. </w:t>
      </w: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Pr="0084233B" w:rsidRDefault="0084233B" w:rsidP="0084233B">
      <w:pPr>
        <w:spacing w:line="480" w:lineRule="auto"/>
        <w:jc w:val="center"/>
        <w:rPr>
          <w:rFonts w:ascii="Times New Roman" w:hAnsi="Times New Roman" w:cs="Times New Roman"/>
          <w:sz w:val="24"/>
          <w:szCs w:val="24"/>
        </w:rPr>
      </w:pPr>
    </w:p>
    <w:p w:rsidR="0084233B" w:rsidRDefault="0084233B" w:rsidP="0084233B">
      <w:pPr>
        <w:spacing w:line="480" w:lineRule="auto"/>
        <w:jc w:val="center"/>
        <w:rPr>
          <w:rFonts w:ascii="Times New Roman" w:hAnsi="Times New Roman" w:cs="Times New Roman"/>
          <w:sz w:val="24"/>
          <w:szCs w:val="24"/>
        </w:rPr>
      </w:pPr>
    </w:p>
    <w:p w:rsidR="00567EEB" w:rsidRDefault="00567EEB" w:rsidP="0084233B">
      <w:pPr>
        <w:spacing w:line="480" w:lineRule="auto"/>
        <w:jc w:val="center"/>
        <w:rPr>
          <w:rFonts w:ascii="Times New Roman" w:hAnsi="Times New Roman" w:cs="Times New Roman"/>
          <w:sz w:val="24"/>
          <w:szCs w:val="24"/>
        </w:rPr>
      </w:pPr>
    </w:p>
    <w:p w:rsidR="00595A88" w:rsidRDefault="00595A88" w:rsidP="0084233B">
      <w:pPr>
        <w:spacing w:line="480" w:lineRule="auto"/>
        <w:jc w:val="center"/>
        <w:rPr>
          <w:rFonts w:ascii="Times New Roman" w:hAnsi="Times New Roman" w:cs="Times New Roman"/>
          <w:sz w:val="24"/>
          <w:szCs w:val="24"/>
        </w:rPr>
      </w:pPr>
    </w:p>
    <w:p w:rsidR="00595A88" w:rsidRDefault="00595A88" w:rsidP="0084233B">
      <w:pPr>
        <w:spacing w:line="480" w:lineRule="auto"/>
        <w:jc w:val="center"/>
        <w:rPr>
          <w:rFonts w:ascii="Times New Roman" w:hAnsi="Times New Roman" w:cs="Times New Roman"/>
          <w:sz w:val="24"/>
          <w:szCs w:val="24"/>
        </w:rPr>
      </w:pPr>
    </w:p>
    <w:p w:rsidR="00595A88" w:rsidRDefault="00595A88" w:rsidP="0084233B">
      <w:pPr>
        <w:spacing w:line="480" w:lineRule="auto"/>
        <w:jc w:val="center"/>
        <w:rPr>
          <w:rFonts w:ascii="Times New Roman" w:hAnsi="Times New Roman" w:cs="Times New Roman"/>
          <w:sz w:val="24"/>
          <w:szCs w:val="24"/>
        </w:rPr>
      </w:pPr>
    </w:p>
    <w:p w:rsidR="00782606" w:rsidRPr="0084233B" w:rsidRDefault="00782606" w:rsidP="0084233B">
      <w:pPr>
        <w:spacing w:line="480" w:lineRule="auto"/>
        <w:jc w:val="center"/>
        <w:rPr>
          <w:rFonts w:ascii="Times New Roman" w:hAnsi="Times New Roman" w:cs="Times New Roman"/>
          <w:sz w:val="24"/>
          <w:szCs w:val="24"/>
        </w:rPr>
      </w:pPr>
      <w:r w:rsidRPr="0084233B">
        <w:rPr>
          <w:rFonts w:ascii="Times New Roman" w:hAnsi="Times New Roman" w:cs="Times New Roman"/>
          <w:sz w:val="24"/>
          <w:szCs w:val="24"/>
        </w:rPr>
        <w:lastRenderedPageBreak/>
        <w:t>Reference.</w:t>
      </w:r>
    </w:p>
    <w:p w:rsidR="006D5031" w:rsidRPr="0084233B" w:rsidRDefault="00782606" w:rsidP="00595A88">
      <w:pPr>
        <w:spacing w:line="480" w:lineRule="auto"/>
        <w:ind w:left="720" w:hanging="720"/>
        <w:rPr>
          <w:rFonts w:ascii="Times New Roman" w:hAnsi="Times New Roman" w:cs="Times New Roman"/>
          <w:sz w:val="24"/>
          <w:szCs w:val="24"/>
        </w:rPr>
      </w:pPr>
      <w:r w:rsidRPr="0084233B">
        <w:rPr>
          <w:rFonts w:ascii="Times New Roman" w:hAnsi="Times New Roman" w:cs="Times New Roman"/>
          <w:color w:val="222222"/>
          <w:sz w:val="24"/>
          <w:szCs w:val="24"/>
          <w:shd w:val="clear" w:color="auto" w:fill="FFFFFF"/>
        </w:rPr>
        <w:t>Bischoff, R. J., Springer, P. R., &amp; Taylor, N. (2017). Global mental health in action: Reducing disparities one community at a time. </w:t>
      </w:r>
      <w:r w:rsidRPr="0084233B">
        <w:rPr>
          <w:rFonts w:ascii="Times New Roman" w:hAnsi="Times New Roman" w:cs="Times New Roman"/>
          <w:i/>
          <w:iCs/>
          <w:color w:val="222222"/>
          <w:sz w:val="24"/>
          <w:szCs w:val="24"/>
          <w:shd w:val="clear" w:color="auto" w:fill="FFFFFF"/>
        </w:rPr>
        <w:t>Journal of marital and family therapy</w:t>
      </w:r>
      <w:r w:rsidRPr="0084233B">
        <w:rPr>
          <w:rFonts w:ascii="Times New Roman" w:hAnsi="Times New Roman" w:cs="Times New Roman"/>
          <w:color w:val="222222"/>
          <w:sz w:val="24"/>
          <w:szCs w:val="24"/>
          <w:shd w:val="clear" w:color="auto" w:fill="FFFFFF"/>
        </w:rPr>
        <w:t>, </w:t>
      </w:r>
      <w:r w:rsidRPr="0084233B">
        <w:rPr>
          <w:rFonts w:ascii="Times New Roman" w:hAnsi="Times New Roman" w:cs="Times New Roman"/>
          <w:i/>
          <w:iCs/>
          <w:color w:val="222222"/>
          <w:sz w:val="24"/>
          <w:szCs w:val="24"/>
          <w:shd w:val="clear" w:color="auto" w:fill="FFFFFF"/>
        </w:rPr>
        <w:t>43</w:t>
      </w:r>
      <w:r w:rsidRPr="0084233B">
        <w:rPr>
          <w:rFonts w:ascii="Times New Roman" w:hAnsi="Times New Roman" w:cs="Times New Roman"/>
          <w:color w:val="222222"/>
          <w:sz w:val="24"/>
          <w:szCs w:val="24"/>
          <w:shd w:val="clear" w:color="auto" w:fill="FFFFFF"/>
        </w:rPr>
        <w:t>(2), 276-290.</w:t>
      </w: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p w:rsidR="0084233B" w:rsidRPr="0084233B" w:rsidRDefault="0084233B" w:rsidP="0084233B">
      <w:pPr>
        <w:spacing w:line="480" w:lineRule="auto"/>
        <w:ind w:left="1008" w:hanging="1008"/>
        <w:jc w:val="center"/>
        <w:rPr>
          <w:rFonts w:ascii="Times New Roman" w:hAnsi="Times New Roman" w:cs="Times New Roman"/>
          <w:sz w:val="24"/>
          <w:szCs w:val="24"/>
        </w:rPr>
      </w:pPr>
    </w:p>
    <w:sectPr w:rsidR="0084233B" w:rsidRPr="0084233B" w:rsidSect="008423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2D09" w:rsidRDefault="00822D09" w:rsidP="0084233B">
      <w:pPr>
        <w:spacing w:after="0" w:line="240" w:lineRule="auto"/>
      </w:pPr>
      <w:r>
        <w:separator/>
      </w:r>
    </w:p>
  </w:endnote>
  <w:endnote w:type="continuationSeparator" w:id="1">
    <w:p w:rsidR="00822D09" w:rsidRDefault="00822D09" w:rsidP="008423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2D09" w:rsidRDefault="00822D09" w:rsidP="0084233B">
      <w:pPr>
        <w:spacing w:after="0" w:line="240" w:lineRule="auto"/>
      </w:pPr>
      <w:r>
        <w:separator/>
      </w:r>
    </w:p>
  </w:footnote>
  <w:footnote w:type="continuationSeparator" w:id="1">
    <w:p w:rsidR="00822D09" w:rsidRDefault="00822D09" w:rsidP="008423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3B" w:rsidRPr="0084233B" w:rsidRDefault="0084233B" w:rsidP="0084233B">
    <w:pPr>
      <w:rPr>
        <w:rFonts w:ascii="Times New Roman" w:hAnsi="Times New Roman" w:cs="Times New Roman"/>
        <w:sz w:val="24"/>
        <w:szCs w:val="24"/>
      </w:rPr>
    </w:pPr>
    <w:r w:rsidRPr="0084233B">
      <w:rPr>
        <w:rFonts w:ascii="Times New Roman" w:hAnsi="Times New Roman" w:cs="Times New Roman"/>
        <w:sz w:val="24"/>
        <w:szCs w:val="24"/>
      </w:rPr>
      <w:t>PERSONAL CHALLENGES.</w:t>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r w:rsidRPr="0084233B">
      <w:rPr>
        <w:rFonts w:ascii="Times New Roman" w:hAnsi="Times New Roman" w:cs="Times New Roman"/>
        <w:sz w:val="24"/>
        <w:szCs w:val="24"/>
      </w:rPr>
      <w:tab/>
    </w:r>
    <w:sdt>
      <w:sdtPr>
        <w:rPr>
          <w:rFonts w:ascii="Times New Roman" w:hAnsi="Times New Roman" w:cs="Times New Roman"/>
          <w:sz w:val="24"/>
          <w:szCs w:val="24"/>
        </w:rPr>
        <w:id w:val="32469557"/>
        <w:docPartObj>
          <w:docPartGallery w:val="Page Numbers (Top of Page)"/>
          <w:docPartUnique/>
        </w:docPartObj>
      </w:sdtPr>
      <w:sdtEndPr>
        <w:rPr>
          <w:noProof/>
        </w:rPr>
      </w:sdtEndPr>
      <w:sdtContent>
        <w:r w:rsidR="007E377D" w:rsidRPr="0084233B">
          <w:rPr>
            <w:rFonts w:ascii="Times New Roman" w:hAnsi="Times New Roman" w:cs="Times New Roman"/>
            <w:sz w:val="24"/>
            <w:szCs w:val="24"/>
          </w:rPr>
          <w:fldChar w:fldCharType="begin"/>
        </w:r>
        <w:r w:rsidRPr="0084233B">
          <w:rPr>
            <w:rFonts w:ascii="Times New Roman" w:hAnsi="Times New Roman" w:cs="Times New Roman"/>
            <w:sz w:val="24"/>
            <w:szCs w:val="24"/>
          </w:rPr>
          <w:instrText xml:space="preserve"> PAGE   \* MERGEFORMAT </w:instrText>
        </w:r>
        <w:r w:rsidR="007E377D" w:rsidRPr="0084233B">
          <w:rPr>
            <w:rFonts w:ascii="Times New Roman" w:hAnsi="Times New Roman" w:cs="Times New Roman"/>
            <w:sz w:val="24"/>
            <w:szCs w:val="24"/>
          </w:rPr>
          <w:fldChar w:fldCharType="separate"/>
        </w:r>
        <w:r w:rsidR="00595A88">
          <w:rPr>
            <w:rFonts w:ascii="Times New Roman" w:hAnsi="Times New Roman" w:cs="Times New Roman"/>
            <w:noProof/>
            <w:sz w:val="24"/>
            <w:szCs w:val="24"/>
          </w:rPr>
          <w:t>2</w:t>
        </w:r>
        <w:r w:rsidR="007E377D" w:rsidRPr="0084233B">
          <w:rPr>
            <w:rFonts w:ascii="Times New Roman" w:hAnsi="Times New Roman" w:cs="Times New Roman"/>
            <w:noProof/>
            <w:sz w:val="24"/>
            <w:szCs w:val="24"/>
          </w:rPr>
          <w:fldChar w:fldCharType="end"/>
        </w:r>
      </w:sdtContent>
    </w:sdt>
  </w:p>
  <w:p w:rsidR="0084233B" w:rsidRPr="0084233B" w:rsidRDefault="0084233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3B" w:rsidRPr="0084233B" w:rsidRDefault="0084233B" w:rsidP="0084233B">
    <w:pPr>
      <w:rPr>
        <w:rFonts w:ascii="Times New Roman" w:hAnsi="Times New Roman" w:cs="Times New Roman"/>
        <w:sz w:val="24"/>
        <w:szCs w:val="24"/>
      </w:rPr>
    </w:pPr>
    <w:r w:rsidRPr="0084233B">
      <w:rPr>
        <w:rFonts w:ascii="Times New Roman" w:hAnsi="Times New Roman" w:cs="Times New Roman"/>
        <w:sz w:val="24"/>
        <w:szCs w:val="24"/>
      </w:rPr>
      <w:t>Running Head: PERSONAL CHALLENGES</w:t>
    </w:r>
    <w:r w:rsidRPr="0084233B">
      <w:rPr>
        <w:rFonts w:ascii="Times New Roman" w:hAnsi="Times New Roman" w:cs="Times New Roman"/>
        <w:b/>
        <w:sz w:val="24"/>
        <w:szCs w:val="24"/>
      </w:rPr>
      <w:t>.</w:t>
    </w:r>
    <w:sdt>
      <w:sdtPr>
        <w:rPr>
          <w:rFonts w:ascii="Times New Roman" w:hAnsi="Times New Roman" w:cs="Times New Roman"/>
          <w:sz w:val="24"/>
          <w:szCs w:val="24"/>
        </w:rPr>
        <w:id w:val="18839108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377D" w:rsidRPr="0084233B">
          <w:rPr>
            <w:rFonts w:ascii="Times New Roman" w:hAnsi="Times New Roman" w:cs="Times New Roman"/>
            <w:sz w:val="24"/>
            <w:szCs w:val="24"/>
          </w:rPr>
          <w:fldChar w:fldCharType="begin"/>
        </w:r>
        <w:r w:rsidRPr="0084233B">
          <w:rPr>
            <w:rFonts w:ascii="Times New Roman" w:hAnsi="Times New Roman" w:cs="Times New Roman"/>
            <w:sz w:val="24"/>
            <w:szCs w:val="24"/>
          </w:rPr>
          <w:instrText xml:space="preserve"> PAGE   \* MERGEFORMAT </w:instrText>
        </w:r>
        <w:r w:rsidR="007E377D" w:rsidRPr="0084233B">
          <w:rPr>
            <w:rFonts w:ascii="Times New Roman" w:hAnsi="Times New Roman" w:cs="Times New Roman"/>
            <w:sz w:val="24"/>
            <w:szCs w:val="24"/>
          </w:rPr>
          <w:fldChar w:fldCharType="separate"/>
        </w:r>
        <w:r w:rsidR="00595A88">
          <w:rPr>
            <w:rFonts w:ascii="Times New Roman" w:hAnsi="Times New Roman" w:cs="Times New Roman"/>
            <w:noProof/>
            <w:sz w:val="24"/>
            <w:szCs w:val="24"/>
          </w:rPr>
          <w:t>1</w:t>
        </w:r>
        <w:r w:rsidR="007E377D" w:rsidRPr="0084233B">
          <w:rPr>
            <w:rFonts w:ascii="Times New Roman" w:hAnsi="Times New Roman" w:cs="Times New Roman"/>
            <w:noProof/>
            <w:sz w:val="24"/>
            <w:szCs w:val="24"/>
          </w:rPr>
          <w:fldChar w:fldCharType="end"/>
        </w:r>
      </w:sdtContent>
    </w:sdt>
  </w:p>
  <w:p w:rsidR="0084233B" w:rsidRPr="0084233B" w:rsidRDefault="008423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16E8"/>
    <w:rsid w:val="003A3364"/>
    <w:rsid w:val="003E5546"/>
    <w:rsid w:val="00567EEB"/>
    <w:rsid w:val="00595A88"/>
    <w:rsid w:val="006D5031"/>
    <w:rsid w:val="00782606"/>
    <w:rsid w:val="007E377D"/>
    <w:rsid w:val="00822D09"/>
    <w:rsid w:val="0084233B"/>
    <w:rsid w:val="008E2DA1"/>
    <w:rsid w:val="009C16E8"/>
    <w:rsid w:val="00B52165"/>
    <w:rsid w:val="00D03F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52165"/>
    <w:rPr>
      <w:sz w:val="16"/>
      <w:szCs w:val="16"/>
    </w:rPr>
  </w:style>
  <w:style w:type="paragraph" w:styleId="CommentText">
    <w:name w:val="annotation text"/>
    <w:basedOn w:val="Normal"/>
    <w:link w:val="CommentTextChar"/>
    <w:uiPriority w:val="99"/>
    <w:semiHidden/>
    <w:unhideWhenUsed/>
    <w:rsid w:val="00B52165"/>
    <w:pPr>
      <w:spacing w:line="240" w:lineRule="auto"/>
    </w:pPr>
    <w:rPr>
      <w:sz w:val="20"/>
      <w:szCs w:val="20"/>
    </w:rPr>
  </w:style>
  <w:style w:type="character" w:customStyle="1" w:styleId="CommentTextChar">
    <w:name w:val="Comment Text Char"/>
    <w:basedOn w:val="DefaultParagraphFont"/>
    <w:link w:val="CommentText"/>
    <w:uiPriority w:val="99"/>
    <w:semiHidden/>
    <w:rsid w:val="00B52165"/>
    <w:rPr>
      <w:sz w:val="20"/>
      <w:szCs w:val="20"/>
    </w:rPr>
  </w:style>
  <w:style w:type="paragraph" w:styleId="CommentSubject">
    <w:name w:val="annotation subject"/>
    <w:basedOn w:val="CommentText"/>
    <w:next w:val="CommentText"/>
    <w:link w:val="CommentSubjectChar"/>
    <w:uiPriority w:val="99"/>
    <w:semiHidden/>
    <w:unhideWhenUsed/>
    <w:rsid w:val="00B52165"/>
    <w:rPr>
      <w:b/>
      <w:bCs/>
    </w:rPr>
  </w:style>
  <w:style w:type="character" w:customStyle="1" w:styleId="CommentSubjectChar">
    <w:name w:val="Comment Subject Char"/>
    <w:basedOn w:val="CommentTextChar"/>
    <w:link w:val="CommentSubject"/>
    <w:uiPriority w:val="99"/>
    <w:semiHidden/>
    <w:rsid w:val="00B52165"/>
    <w:rPr>
      <w:b/>
      <w:bCs/>
      <w:sz w:val="20"/>
      <w:szCs w:val="20"/>
    </w:rPr>
  </w:style>
  <w:style w:type="paragraph" w:styleId="BalloonText">
    <w:name w:val="Balloon Text"/>
    <w:basedOn w:val="Normal"/>
    <w:link w:val="BalloonTextChar"/>
    <w:uiPriority w:val="99"/>
    <w:semiHidden/>
    <w:unhideWhenUsed/>
    <w:rsid w:val="00B52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165"/>
    <w:rPr>
      <w:rFonts w:ascii="Segoe UI" w:hAnsi="Segoe UI" w:cs="Segoe UI"/>
      <w:sz w:val="18"/>
      <w:szCs w:val="18"/>
    </w:rPr>
  </w:style>
  <w:style w:type="paragraph" w:styleId="Header">
    <w:name w:val="header"/>
    <w:basedOn w:val="Normal"/>
    <w:link w:val="HeaderChar"/>
    <w:uiPriority w:val="99"/>
    <w:unhideWhenUsed/>
    <w:rsid w:val="00842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B"/>
  </w:style>
  <w:style w:type="paragraph" w:styleId="Footer">
    <w:name w:val="footer"/>
    <w:basedOn w:val="Normal"/>
    <w:link w:val="FooterChar"/>
    <w:uiPriority w:val="99"/>
    <w:unhideWhenUsed/>
    <w:rsid w:val="00842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2018-02-07T19:24:00Z</dcterms:created>
  <dcterms:modified xsi:type="dcterms:W3CDTF">2018-02-07T19:24:00Z</dcterms:modified>
</cp:coreProperties>
</file>